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78" w:rsidRPr="004F5078" w:rsidRDefault="004F5078" w:rsidP="00964CAF">
      <w:pPr>
        <w:pStyle w:val="a3"/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МИНИСТЕРСТВО ОБРАЗОВАНИЯ И НАУКИ РОССИЙСКОЙ ФЕДЕРАЦИИ</w:t>
      </w:r>
    </w:p>
    <w:p w:rsidR="004F5078" w:rsidRPr="004F5078" w:rsidRDefault="004F5078" w:rsidP="00964CA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4F5078" w:rsidRPr="004F5078" w:rsidRDefault="00E410A6" w:rsidP="00E410A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10 декабря 2013 г. №</w:t>
      </w:r>
      <w:r w:rsidR="004F5078"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 1324</w:t>
      </w:r>
    </w:p>
    <w:p w:rsidR="004F5078" w:rsidRPr="004F5078" w:rsidRDefault="004F5078" w:rsidP="00964CA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ОБ УТВЕРЖДЕНИИ ПОКАЗАТЕЛЕЙ</w:t>
      </w:r>
    </w:p>
    <w:p w:rsidR="004F5078" w:rsidRPr="004F5078" w:rsidRDefault="004F5078" w:rsidP="00964CA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ДЕЯТЕЛЬНОСТИ ОБРАЗОВАТЕЛЬНОЙ ОРГАНИЗАЦИИ,</w:t>
      </w:r>
    </w:p>
    <w:p w:rsidR="004F5078" w:rsidRPr="004F5078" w:rsidRDefault="004F5078" w:rsidP="00964CA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ПОДЛЕЖАЩЕЙ САМООБСЛЕДОВАНИЮ</w:t>
      </w:r>
    </w:p>
    <w:p w:rsidR="004F5078" w:rsidRDefault="004F5078" w:rsidP="00964C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Pr="004F5078">
          <w:rPr>
            <w:rFonts w:ascii="Times New Roman" w:hAnsi="Times New Roman" w:cs="Times New Roman"/>
            <w:sz w:val="28"/>
            <w:szCs w:val="28"/>
            <w:lang w:eastAsia="ru-RU"/>
          </w:rPr>
          <w:t>пунктом 3 части 2 статьи 29</w:t>
        </w:r>
      </w:hyperlink>
      <w:r w:rsidRPr="004F5078">
        <w:rPr>
          <w:rFonts w:ascii="Times New Roman" w:hAnsi="Times New Roman" w:cs="Times New Roman"/>
          <w:sz w:val="28"/>
          <w:szCs w:val="28"/>
          <w:lang w:eastAsia="ru-RU"/>
        </w:rPr>
        <w:t> Федерал</w:t>
      </w:r>
      <w:r w:rsidR="00952DD1">
        <w:rPr>
          <w:rFonts w:ascii="Times New Roman" w:hAnsi="Times New Roman" w:cs="Times New Roman"/>
          <w:sz w:val="28"/>
          <w:szCs w:val="28"/>
          <w:lang w:eastAsia="ru-RU"/>
        </w:rPr>
        <w:t>ьного закона от  29 декабря 2012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952DD1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273-ФЗ</w:t>
      </w:r>
      <w:r w:rsidR="0096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«Об образовании в Российской Федерации» (Собрание законодательства Российской Федерации, 2012, N 53, ст. 7598; 2013, N 19, ст. 2326; N 23, ст. 2878; N 30, ст. 4036; </w:t>
      </w:r>
      <w:proofErr w:type="gram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N 48, ст. 6165) и </w:t>
      </w:r>
      <w:hyperlink r:id="rId7" w:history="1">
        <w:r w:rsidRPr="004F5078">
          <w:rPr>
            <w:rFonts w:ascii="Times New Roman" w:hAnsi="Times New Roman" w:cs="Times New Roman"/>
            <w:color w:val="0000A1"/>
            <w:sz w:val="28"/>
            <w:szCs w:val="28"/>
            <w:lang w:eastAsia="ru-RU"/>
          </w:rPr>
          <w:t>п</w:t>
        </w:r>
        <w:r w:rsidRPr="004F5078">
          <w:rPr>
            <w:rFonts w:ascii="Times New Roman" w:hAnsi="Times New Roman" w:cs="Times New Roman"/>
            <w:sz w:val="28"/>
            <w:szCs w:val="28"/>
            <w:lang w:eastAsia="ru-RU"/>
          </w:rPr>
          <w:t>одпунктом 5.2.15</w:t>
        </w:r>
      </w:hyperlink>
      <w:r w:rsidR="00964C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Положения о Министерстве образования и науки Российской Федерации, утвержденного постановлением Правительства Российской Федерации от 3 июня 2013 г. N 466 (Собрание законодательства Российской Федерации, 2013, N 23, ст. 2923; N 33, ст. 4386; N 37, ст. 4702), приказываю</w:t>
      </w:r>
      <w:r w:rsidR="00964CAF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64CAF" w:rsidRPr="004F5078" w:rsidRDefault="00964CAF" w:rsidP="00964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078" w:rsidRPr="004F5078" w:rsidRDefault="004F5078" w:rsidP="00964C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Утвердить:</w:t>
      </w:r>
    </w:p>
    <w:p w:rsidR="004F5078" w:rsidRPr="004F5078" w:rsidRDefault="004F5078" w:rsidP="00964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"file:///F:\\%D1%81%D0%B0%D0%BC%D0%BE%D0%BE%D0%B1%D1%81%D0%BB%D0%B5%D0%B4%D0%BE%D0%B2%D0%B0%D0%BD%D0%B8%D0%B5%20%D0%BF%D0%BE%D0%BA%D0%B0%D0%B7%D0%B0%D1%82%D0%B5%D0%BB%D0%B8%20%D0%94%D0%9E%D0%A3.docx" \l "Par36" </w:instrTex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N 1)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5078" w:rsidRPr="004F5078" w:rsidRDefault="004F5078" w:rsidP="00964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"file:///F:\\%D1%81%D0%B0%D0%BC%D0%BE%D0%BE%D0%B1%D1%81%D0%BB%D0%B5%D0%B4%D0%BE%D0%B2%D0%B0%D0%BD%D0%B8%D0%B5%20%D0%BF%D0%BE%D0%BA%D0%B0%D0%B7%D0%B0%D1%82%D0%B5%D0%BB%D0%B8%20%D0%94%D0%9E%D0%A3.docx" \l "Par193" </w:instrTex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F5078">
        <w:rPr>
          <w:rFonts w:ascii="Times New Roman" w:hAnsi="Times New Roman" w:cs="Times New Roman"/>
          <w:color w:val="0000A1"/>
          <w:sz w:val="28"/>
          <w:szCs w:val="28"/>
          <w:lang w:eastAsia="ru-RU"/>
        </w:rPr>
        <w:t>(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приложение N 2)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5078" w:rsidRPr="004F5078" w:rsidRDefault="004F5078" w:rsidP="00964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"file:///F:\\%D1%81%D0%B0%D0%BC%D0%BE%D0%BE%D0%B1%D1%81%D0%BB%D0%B5%D0%B4%D0%BE%D0%B2%D0%B0%D0%BD%D0%B8%D0%B5%20%D0%BF%D0%BE%D0%BA%D0%B0%D0%B7%D0%B0%D1%82%D0%B5%D0%BB%D0%B8%20%D0%94%D0%9E%D0%A3.docx" \l "Par374" </w:instrTex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 (приложение N 3)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5078" w:rsidRPr="004F5078" w:rsidRDefault="004F5078" w:rsidP="00964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"file:///F:\\%D1%81%D0%B0%D0%BC%D0%BE%D0%BE%D0%B1%D1%81%D0%BB%D0%B5%D0%B4%D0%BE%D0%B2%D0%B0%D0%BD%D0%B8%D0%B5%20%D0%BF%D0%BE%D0%BA%D0%B0%D0%B7%D0%B0%D1%82%D0%B5%D0%BB%D0%B8%20%D0%94%D0%9E%D0%A3.docx" \l "Par492" </w:instrTex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 (приложение N 4)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5078" w:rsidRPr="004F5078" w:rsidRDefault="004F5078" w:rsidP="00964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"file:///F:\\%D1%81%D0%B0%D0%BC%D0%BE%D0%BE%D0%B1%D1%81%D0%BB%D0%B5%D0%B4%D0%BE%D0%B2%D0%B0%D0%BD%D0%B8%D0%B5%20%D0%BF%D0%BE%D0%BA%D0%B0%D0%B7%D0%B0%D1%82%D0%B5%D0%BB%D0%B8%20%D0%94%D0%9E%D0%A3.docx" \l "Par739" </w:instrTex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 (приложение N 5)</w:t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F50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5078" w:rsidRPr="004F5078" w:rsidRDefault="004F5078" w:rsidP="00964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hyperlink r:id="rId8" w:anchor="Par1001" w:history="1">
        <w:r w:rsidRPr="004F5078">
          <w:rPr>
            <w:rFonts w:ascii="Times New Roman" w:hAnsi="Times New Roman" w:cs="Times New Roman"/>
            <w:sz w:val="28"/>
            <w:szCs w:val="28"/>
            <w:lang w:eastAsia="ru-RU"/>
          </w:rPr>
          <w:t> (приложение N 6)</w:t>
        </w:r>
      </w:hyperlink>
      <w:r w:rsidRPr="004F50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078" w:rsidRPr="004F5078" w:rsidRDefault="004F5078" w:rsidP="00964C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F5078" w:rsidRPr="004F5078" w:rsidRDefault="004F5078" w:rsidP="00964CA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Министр</w:t>
      </w:r>
    </w:p>
    <w:p w:rsidR="004F5078" w:rsidRPr="004F5078" w:rsidRDefault="004F5078" w:rsidP="00964CA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Д.В.ЛИВАНОВ</w:t>
      </w:r>
    </w:p>
    <w:p w:rsidR="004F5078" w:rsidRPr="004F5078" w:rsidRDefault="004F5078" w:rsidP="00964C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5078" w:rsidRDefault="004F5078" w:rsidP="00964C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Приложение  N1</w:t>
      </w:r>
    </w:p>
    <w:p w:rsidR="00964CAF" w:rsidRPr="00964CAF" w:rsidRDefault="00964CAF" w:rsidP="00964C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F5078" w:rsidRPr="004F5078" w:rsidRDefault="004F5078" w:rsidP="00964C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Утверждены приказом Министерства образования и науки Российской Федерации</w:t>
      </w:r>
    </w:p>
    <w:p w:rsidR="004F5078" w:rsidRDefault="004F5078" w:rsidP="00964CAF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от 10 декабря 2013 г. N 1324</w:t>
      </w:r>
    </w:p>
    <w:p w:rsidR="00964CAF" w:rsidRPr="00964CAF" w:rsidRDefault="00964CAF" w:rsidP="00964C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F5078" w:rsidRPr="00E410A6" w:rsidRDefault="004F5078" w:rsidP="00964CA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8">
        <w:rPr>
          <w:rFonts w:ascii="Times New Roman" w:hAnsi="Times New Roman" w:cs="Times New Roman"/>
          <w:sz w:val="28"/>
          <w:szCs w:val="28"/>
          <w:lang w:eastAsia="ru-RU"/>
        </w:rPr>
        <w:t>ПОКАЗАТЕЛИ ДЕЯТЕЛЬНОСТИ ДОШКОЛЬНОЙ ОБРАЗОВАТЕЛЬНОЙ ОРГАНИЗАЦИИ</w:t>
      </w:r>
      <w:proofErr w:type="gramStart"/>
      <w:r w:rsidRPr="004F5078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4F5078">
        <w:rPr>
          <w:rFonts w:ascii="Times New Roman" w:hAnsi="Times New Roman" w:cs="Times New Roman"/>
          <w:sz w:val="28"/>
          <w:szCs w:val="28"/>
          <w:lang w:eastAsia="ru-RU"/>
        </w:rPr>
        <w:t>ОДЛЕЖАЩЕЙ САМООБСЛЕДОВАНИЮ</w:t>
      </w:r>
    </w:p>
    <w:p w:rsidR="00964CAF" w:rsidRPr="00E410A6" w:rsidRDefault="00964CAF" w:rsidP="004F50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DF6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196"/>
        <w:gridCol w:w="1669"/>
      </w:tblGrid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 том числе: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 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(8 — 12 часов)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 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 (3 — 5 часов)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 психолого-педагогическим сопровождением на базе дошкольной образовательной организации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 возрасте до 3 лет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 возрасте от 3 до 8 лет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229 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воспитанников в общей численности воспитанников, получающих услуги присмотра и ухода: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(8 — 12 часов)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продленного дня (12 — 14 часов)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воспитанников с ограниченными возможностями здоровья в общей численности воспитанников, получающих услуги: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15,7%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коррекции недостатков в физическом и (или) психическом развитии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15,7%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1.5.2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15,7%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присмотру и уходу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 посещении дошкольной образовательной организации по болезни на одного воспитанника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14,2 день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 том числе: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работников, имеющих высшее образование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23человека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74/%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работников, имеющих высшее образование педагогической направленности (профиля)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человека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74/%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работников, имеющих среднее профессиональное образование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работников, имеющих среднее профессиональное образование педагогической направленности (профиля)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 числе: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человека/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человек/100%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человека/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работников в общей численности педагогических работников в возрасте до 30 лет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E620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 численности педагогических и административно-хозяйственных </w:t>
            </w: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работников, прошедших за последние 5 лет повышение квалификации/профессиональную переподготовку по профилю педагогической деятельности или иной осуществляемой в образовательной организации деятельности, в общей численности педагогических и административно-хозяйственных работников</w:t>
            </w:r>
            <w:proofErr w:type="gramEnd"/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6196" w:type="dxa"/>
            <w:shd w:val="clear" w:color="auto" w:fill="FDF6E4"/>
          </w:tcPr>
          <w:p w:rsidR="004F5078" w:rsidRPr="004F5078" w:rsidRDefault="004F5078" w:rsidP="00E620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 численности педагогических и административно-хозяйственных работников, прошедших повышение квалификации по применению в образовательном процессе федеральных государственных образовательных стандартов в общей численности педагогических и административно-хозяйственных работников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196" w:type="dxa"/>
            <w:shd w:val="clear" w:color="auto" w:fill="FDF6E4"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 «педагогический работник/воспитанник» в дошкольной образовательной организации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человек/</w:t>
            </w:r>
          </w:p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 человек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 образовательной организации следующих педагогических работников: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Инструктора по физической культуре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8C1D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6196" w:type="dxa"/>
            <w:shd w:val="clear" w:color="auto" w:fill="FDF6E4"/>
          </w:tcPr>
          <w:p w:rsidR="004F5078" w:rsidRPr="004F5078" w:rsidRDefault="004F5078" w:rsidP="008C1D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9" w:type="dxa"/>
            <w:shd w:val="clear" w:color="auto" w:fill="FDF6E4"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8C1D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6196" w:type="dxa"/>
            <w:shd w:val="clear" w:color="auto" w:fill="FDF6E4"/>
          </w:tcPr>
          <w:p w:rsidR="004F5078" w:rsidRPr="004F5078" w:rsidRDefault="004F5078" w:rsidP="008C1D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FDF6E4"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8C1D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6196" w:type="dxa"/>
            <w:shd w:val="clear" w:color="auto" w:fill="FDF6E4"/>
          </w:tcPr>
          <w:p w:rsidR="004F5078" w:rsidRPr="004F5078" w:rsidRDefault="004F5078" w:rsidP="008C1D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9" w:type="dxa"/>
            <w:shd w:val="clear" w:color="auto" w:fill="FDF6E4"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 кв. м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помещений для организации дополнительных видов деятельности воспитанников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кв. м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F5078" w:rsidRPr="004F5078" w:rsidTr="004F5078">
        <w:tc>
          <w:tcPr>
            <w:tcW w:w="1490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96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 разнообразную игровую деятельность воспитанников на прогулке</w:t>
            </w:r>
          </w:p>
        </w:tc>
        <w:tc>
          <w:tcPr>
            <w:tcW w:w="1669" w:type="dxa"/>
            <w:shd w:val="clear" w:color="auto" w:fill="FDF6E4"/>
            <w:hideMark/>
          </w:tcPr>
          <w:p w:rsidR="004F5078" w:rsidRPr="004F5078" w:rsidRDefault="004F5078" w:rsidP="004F50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0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6F0098" w:rsidRPr="004F5078" w:rsidRDefault="006F00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098" w:rsidRPr="004F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60CC"/>
    <w:multiLevelType w:val="hybridMultilevel"/>
    <w:tmpl w:val="35DCBF2E"/>
    <w:lvl w:ilvl="0" w:tplc="BF9C3E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78"/>
    <w:rsid w:val="004F5078"/>
    <w:rsid w:val="006F0098"/>
    <w:rsid w:val="00952DD1"/>
    <w:rsid w:val="00964CAF"/>
    <w:rsid w:val="00E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%D1%81%D0%B0%D0%BC%D0%BE%D0%BE%D0%B1%D1%81%D0%BB%D0%B5%D0%B4%D0%BE%D0%B2%D0%B0%D0%BD%D0%B8%D0%B5%20%D0%BF%D0%BE%D0%BA%D0%B0%D0%B7%D0%B0%D1%82%D0%B5%D0%BB%D0%B8%20%D0%94%D0%9E%D0%A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28C1F5F456926B95AC4B21DD6AE17B674618D4886E3B3E02FDA98527AD11A97852EF64C6FFC281EFI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28C1F5F456926B95AC4B21DD6AE17B674618D48F653B3E02FDA98527AD11A97852EF64C6FFC681EFI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2017-01-15T14:34:00Z</dcterms:created>
  <dcterms:modified xsi:type="dcterms:W3CDTF">2017-01-15T15:19:00Z</dcterms:modified>
</cp:coreProperties>
</file>